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9D2E" w14:textId="54180B85" w:rsidR="009F25F1" w:rsidRPr="003F2280" w:rsidRDefault="005D570D" w:rsidP="003F2280">
      <w:pPr>
        <w:spacing w:after="0" w:line="240" w:lineRule="auto"/>
        <w:jc w:val="center"/>
        <w:rPr>
          <w:rFonts w:ascii="Microsoft JhengHei UI" w:eastAsia="Microsoft JhengHei UI" w:hAnsi="Microsoft JhengHei UI"/>
          <w:b/>
          <w:sz w:val="24"/>
          <w:lang w:val="en-CA"/>
        </w:rPr>
      </w:pPr>
      <w:r>
        <w:rPr>
          <w:rFonts w:ascii="Microsoft JhengHei UI" w:eastAsia="Microsoft JhengHei UI" w:hAnsi="Microsoft JhengHei UI"/>
          <w:b/>
          <w:sz w:val="24"/>
          <w:lang w:val="en-CA"/>
        </w:rPr>
        <w:t xml:space="preserve">AODA </w:t>
      </w:r>
      <w:r w:rsidR="009F25F1" w:rsidRPr="003F2280">
        <w:rPr>
          <w:rFonts w:ascii="Microsoft JhengHei UI" w:eastAsia="Microsoft JhengHei UI" w:hAnsi="Microsoft JhengHei UI"/>
          <w:b/>
          <w:sz w:val="24"/>
          <w:lang w:val="en-CA"/>
        </w:rPr>
        <w:t>Customer Service Policy</w:t>
      </w:r>
    </w:p>
    <w:p w14:paraId="443BC3E1"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highlight w:val="yellow"/>
        </w:rPr>
      </w:pPr>
    </w:p>
    <w:p w14:paraId="43D6643B" w14:textId="2A599F1F"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NVT Phybridge strives to provide its goods and services in a way that respects the dignity and independence of people with disabilities. We are also committed to giving people with disabilities the same opportunity to access our goods and services and allowing them to benefit from the same services, in the same place and in a similar way as </w:t>
      </w:r>
      <w:r w:rsidR="00CF69EC">
        <w:rPr>
          <w:rFonts w:ascii="Microsoft JhengHei UI" w:eastAsia="Microsoft JhengHei UI" w:hAnsi="Microsoft JhengHei UI" w:cs="Arial"/>
          <w:sz w:val="18"/>
          <w:szCs w:val="18"/>
        </w:rPr>
        <w:t xml:space="preserve">to </w:t>
      </w:r>
      <w:r w:rsidRPr="008F5110">
        <w:rPr>
          <w:rFonts w:ascii="Microsoft JhengHei UI" w:eastAsia="Microsoft JhengHei UI" w:hAnsi="Microsoft JhengHei UI" w:cs="Arial"/>
          <w:sz w:val="18"/>
          <w:szCs w:val="18"/>
        </w:rPr>
        <w:t xml:space="preserve">other customers. </w:t>
      </w:r>
    </w:p>
    <w:p w14:paraId="12D00EF1"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                                                                                                                                                                          </w:t>
      </w:r>
    </w:p>
    <w:p w14:paraId="52D9EF6B"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NVT Phybridge is committed to excellence in serving all customers including people with disabilities and we will carry out our functions and responsibilities in the following areas:</w:t>
      </w:r>
    </w:p>
    <w:p w14:paraId="0DC2BABC"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02827021"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Assistive devices</w:t>
      </w:r>
    </w:p>
    <w:p w14:paraId="61144D72"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We are committed to serving people who need assistive devices to obtain, use or benefit from our goods and services.  </w:t>
      </w:r>
    </w:p>
    <w:p w14:paraId="62EBF5BE"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113F5703"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Communication</w:t>
      </w:r>
    </w:p>
    <w:p w14:paraId="45F9D186"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We will communicate with people with disabilities in ways that </w:t>
      </w:r>
      <w:proofErr w:type="gramStart"/>
      <w:r w:rsidRPr="008F5110">
        <w:rPr>
          <w:rFonts w:ascii="Microsoft JhengHei UI" w:eastAsia="Microsoft JhengHei UI" w:hAnsi="Microsoft JhengHei UI" w:cs="Arial"/>
          <w:sz w:val="18"/>
          <w:szCs w:val="18"/>
        </w:rPr>
        <w:t>take into account</w:t>
      </w:r>
      <w:proofErr w:type="gramEnd"/>
      <w:r w:rsidRPr="008F5110">
        <w:rPr>
          <w:rFonts w:ascii="Microsoft JhengHei UI" w:eastAsia="Microsoft JhengHei UI" w:hAnsi="Microsoft JhengHei UI" w:cs="Arial"/>
          <w:sz w:val="18"/>
          <w:szCs w:val="18"/>
        </w:rPr>
        <w:t xml:space="preserve"> their disability. </w:t>
      </w:r>
    </w:p>
    <w:p w14:paraId="1BE7EDCE"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2B9AAF6F"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Service animals</w:t>
      </w:r>
    </w:p>
    <w:p w14:paraId="6849069F"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We are committed to welcoming people with disabilities who are accompanied by a service animal on the parts of our premises that are open to the public and other third parties. </w:t>
      </w:r>
    </w:p>
    <w:p w14:paraId="548FDEAC"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2E5E4F51"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Support persons</w:t>
      </w:r>
    </w:p>
    <w:p w14:paraId="7315A04D"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We are committed to welcoming people with disabilities who are accompanied by a support person. Any person with a disability who is accompanied by a support person will be allowed to enter NVT Phybridge’s premises with his or her support person. At no time will a person with a disability who is accompanied by a support person be prevented from having access to his or her support person while on our premises.</w:t>
      </w:r>
    </w:p>
    <w:p w14:paraId="40DEF19C"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43E7CA82"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Notice of temporary disruption</w:t>
      </w:r>
    </w:p>
    <w:p w14:paraId="2E50B917"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In the event of a planned or unexpected disruption to services or facilities or services usually used by people with disabilities NVT Phybridge will notify customers promptly. This notice will include information about the reason for the disruption, its anticipated length of time, and a description of alternative facilities or services, if available. </w:t>
      </w:r>
    </w:p>
    <w:p w14:paraId="69D9755B"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56780145" w14:textId="41AB1D53"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92287B">
        <w:rPr>
          <w:rFonts w:ascii="Microsoft JhengHei UI" w:eastAsia="Microsoft JhengHei UI" w:hAnsi="Microsoft JhengHei UI" w:cs="Arial"/>
          <w:sz w:val="18"/>
          <w:szCs w:val="18"/>
        </w:rPr>
        <w:t xml:space="preserve">The notice will be placed </w:t>
      </w:r>
      <w:r w:rsidR="00E37D0A" w:rsidRPr="0092287B">
        <w:rPr>
          <w:rFonts w:ascii="Microsoft JhengHei UI" w:eastAsia="Microsoft JhengHei UI" w:hAnsi="Microsoft JhengHei UI" w:cs="Arial"/>
          <w:sz w:val="18"/>
          <w:szCs w:val="18"/>
        </w:rPr>
        <w:t xml:space="preserve">on the company website and at </w:t>
      </w:r>
      <w:r w:rsidR="00B41516" w:rsidRPr="0092287B">
        <w:rPr>
          <w:rFonts w:ascii="Microsoft JhengHei UI" w:eastAsia="Microsoft JhengHei UI" w:hAnsi="Microsoft JhengHei UI" w:cs="Arial"/>
          <w:sz w:val="18"/>
          <w:szCs w:val="18"/>
        </w:rPr>
        <w:t>its</w:t>
      </w:r>
      <w:r w:rsidR="00E37D0A" w:rsidRPr="0092287B">
        <w:rPr>
          <w:rFonts w:ascii="Microsoft JhengHei UI" w:eastAsia="Microsoft JhengHei UI" w:hAnsi="Microsoft JhengHei UI" w:cs="Arial"/>
          <w:sz w:val="18"/>
          <w:szCs w:val="18"/>
        </w:rPr>
        <w:t xml:space="preserve"> Oakville, Ontario office</w:t>
      </w:r>
      <w:r w:rsidRPr="0092287B">
        <w:rPr>
          <w:rFonts w:ascii="Microsoft JhengHei UI" w:eastAsia="Microsoft JhengHei UI" w:hAnsi="Microsoft JhengHei UI" w:cs="Arial"/>
          <w:sz w:val="18"/>
          <w:szCs w:val="18"/>
        </w:rPr>
        <w:t>.</w:t>
      </w:r>
      <w:r w:rsidRPr="008F5110">
        <w:rPr>
          <w:rFonts w:ascii="Microsoft JhengHei UI" w:eastAsia="Microsoft JhengHei UI" w:hAnsi="Microsoft JhengHei UI" w:cs="Arial"/>
          <w:sz w:val="18"/>
          <w:szCs w:val="18"/>
        </w:rPr>
        <w:t xml:space="preserve"> </w:t>
      </w:r>
    </w:p>
    <w:p w14:paraId="54D58C68"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1F78518B"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 xml:space="preserve">Training </w:t>
      </w:r>
    </w:p>
    <w:p w14:paraId="65DCFA37"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NVT Phybridge will provide training to employees, volunteers, anyone who provides goods, services or facilities to customers on behalf of the Company and all those who are involved in the development and approval of customer service policies, practices and procedures. </w:t>
      </w:r>
    </w:p>
    <w:p w14:paraId="6977FD13"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3B34ADBA" w14:textId="44D26F0A"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7A5910">
        <w:rPr>
          <w:rFonts w:ascii="Microsoft JhengHei UI" w:eastAsia="Microsoft JhengHei UI" w:hAnsi="Microsoft JhengHei UI" w:cs="Arial"/>
          <w:sz w:val="18"/>
          <w:szCs w:val="18"/>
        </w:rPr>
        <w:t>This training will be provided to employees</w:t>
      </w:r>
      <w:r w:rsidR="007A5910" w:rsidRPr="007A5910">
        <w:rPr>
          <w:rFonts w:ascii="Microsoft JhengHei UI" w:eastAsia="Microsoft JhengHei UI" w:hAnsi="Microsoft JhengHei UI" w:cs="Arial"/>
          <w:sz w:val="18"/>
          <w:szCs w:val="18"/>
        </w:rPr>
        <w:t xml:space="preserve"> as part of the onboarding process and completed within 90 days</w:t>
      </w:r>
      <w:r w:rsidRPr="007A5910">
        <w:rPr>
          <w:rFonts w:ascii="Microsoft JhengHei UI" w:eastAsia="Microsoft JhengHei UI" w:hAnsi="Microsoft JhengHei UI" w:cs="Arial"/>
          <w:sz w:val="18"/>
          <w:szCs w:val="18"/>
        </w:rPr>
        <w:t>.</w:t>
      </w:r>
      <w:r w:rsidRPr="008F5110">
        <w:rPr>
          <w:rFonts w:ascii="Microsoft JhengHei UI" w:eastAsia="Microsoft JhengHei UI" w:hAnsi="Microsoft JhengHei UI" w:cs="Arial"/>
          <w:sz w:val="18"/>
          <w:szCs w:val="18"/>
        </w:rPr>
        <w:t xml:space="preserve"> </w:t>
      </w:r>
    </w:p>
    <w:p w14:paraId="6EF97AA8"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73E360CF"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lastRenderedPageBreak/>
        <w:t>Training will include:</w:t>
      </w:r>
    </w:p>
    <w:p w14:paraId="7505E70C" w14:textId="77777777" w:rsidR="009F25F1" w:rsidRPr="008F5110" w:rsidRDefault="009F25F1" w:rsidP="009F25F1">
      <w:pPr>
        <w:pStyle w:val="ListParagraph"/>
        <w:numPr>
          <w:ilvl w:val="0"/>
          <w:numId w:val="1"/>
        </w:num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An overview of the Accessibility for Ontarians with Disabilities Act, 2005 and the requirements of the customer service standard </w:t>
      </w:r>
    </w:p>
    <w:p w14:paraId="7E7DAF51" w14:textId="77777777" w:rsidR="009F25F1" w:rsidRPr="008F5110" w:rsidRDefault="009F25F1" w:rsidP="009F25F1">
      <w:pPr>
        <w:pStyle w:val="ListParagraph"/>
        <w:numPr>
          <w:ilvl w:val="0"/>
          <w:numId w:val="1"/>
        </w:num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How to interact and communicate with people with various types of disabilities </w:t>
      </w:r>
    </w:p>
    <w:p w14:paraId="36BBAF49" w14:textId="77777777" w:rsidR="009F25F1" w:rsidRPr="008F5110" w:rsidRDefault="009F25F1" w:rsidP="009F25F1">
      <w:pPr>
        <w:pStyle w:val="ListParagraph"/>
        <w:numPr>
          <w:ilvl w:val="0"/>
          <w:numId w:val="1"/>
        </w:num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How to interact with people with disabilities who use an assistive device or require the assistance of a service animal or a support person </w:t>
      </w:r>
    </w:p>
    <w:p w14:paraId="153924DF" w14:textId="77777777" w:rsidR="009F25F1" w:rsidRPr="008F5110" w:rsidRDefault="009F25F1" w:rsidP="009F25F1">
      <w:pPr>
        <w:pStyle w:val="ListParagraph"/>
        <w:numPr>
          <w:ilvl w:val="0"/>
          <w:numId w:val="1"/>
        </w:num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What to do if a person with a disability is having difficulty in accessing NVT Phybridge’s goods and services </w:t>
      </w:r>
    </w:p>
    <w:p w14:paraId="4C484AC4"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0C690D2F"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Feedback process</w:t>
      </w:r>
    </w:p>
    <w:p w14:paraId="352B7E98" w14:textId="26F06ED1"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The goal of NVT Phybridge is to meet and surpass customer expectations while serving customers with disabilities. Comments on our services regarding how well those expectations are being met are welcome and appreciated.</w:t>
      </w:r>
    </w:p>
    <w:p w14:paraId="60A461BC"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1D46654E" w14:textId="19D3D246"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Customers who wish to provide feedback on the way NVT Phybridge provides goods and services to people with disabilities can </w:t>
      </w:r>
      <w:r w:rsidR="00856D11">
        <w:rPr>
          <w:rFonts w:ascii="Microsoft JhengHei UI" w:eastAsia="Microsoft JhengHei UI" w:hAnsi="Microsoft JhengHei UI" w:cs="Arial"/>
          <w:sz w:val="18"/>
          <w:szCs w:val="18"/>
        </w:rPr>
        <w:t xml:space="preserve">email the company, provide feedback through the “Contact Us” functionality of our website, </w:t>
      </w:r>
      <w:r w:rsidR="00004C35">
        <w:rPr>
          <w:rFonts w:ascii="Microsoft JhengHei UI" w:eastAsia="Microsoft JhengHei UI" w:hAnsi="Microsoft JhengHei UI" w:cs="Arial"/>
          <w:sz w:val="18"/>
          <w:szCs w:val="18"/>
        </w:rPr>
        <w:t xml:space="preserve">or verbally by phone or in person. </w:t>
      </w:r>
      <w:r w:rsidRPr="008F5110">
        <w:rPr>
          <w:rFonts w:ascii="Microsoft JhengHei UI" w:eastAsia="Microsoft JhengHei UI" w:hAnsi="Microsoft JhengHei UI" w:cs="Arial"/>
          <w:sz w:val="18"/>
          <w:szCs w:val="18"/>
        </w:rPr>
        <w:t xml:space="preserve">All feedback will be directed to </w:t>
      </w:r>
      <w:r w:rsidR="00004C35" w:rsidRPr="00071B9D">
        <w:rPr>
          <w:rFonts w:ascii="Microsoft JhengHei UI" w:eastAsia="Microsoft JhengHei UI" w:hAnsi="Microsoft JhengHei UI" w:cs="Arial"/>
          <w:sz w:val="18"/>
          <w:szCs w:val="18"/>
        </w:rPr>
        <w:t>the VP Operations</w:t>
      </w:r>
      <w:r w:rsidRPr="00071B9D">
        <w:rPr>
          <w:rFonts w:ascii="Microsoft JhengHei UI" w:eastAsia="Microsoft JhengHei UI" w:hAnsi="Microsoft JhengHei UI" w:cs="Arial"/>
          <w:sz w:val="18"/>
          <w:szCs w:val="18"/>
        </w:rPr>
        <w:t>.</w:t>
      </w:r>
      <w:r w:rsidRPr="008F5110">
        <w:rPr>
          <w:rFonts w:ascii="Microsoft JhengHei UI" w:eastAsia="Microsoft JhengHei UI" w:hAnsi="Microsoft JhengHei UI" w:cs="Arial"/>
          <w:sz w:val="18"/>
          <w:szCs w:val="18"/>
        </w:rPr>
        <w:t xml:space="preserve"> Customers can expect to hear back in </w:t>
      </w:r>
      <w:r w:rsidR="00071B9D">
        <w:rPr>
          <w:rFonts w:ascii="Microsoft JhengHei UI" w:eastAsia="Microsoft JhengHei UI" w:hAnsi="Microsoft JhengHei UI" w:cs="Arial"/>
          <w:sz w:val="18"/>
          <w:szCs w:val="18"/>
        </w:rPr>
        <w:t xml:space="preserve">21 </w:t>
      </w:r>
      <w:r w:rsidRPr="00071B9D">
        <w:rPr>
          <w:rFonts w:ascii="Microsoft JhengHei UI" w:eastAsia="Microsoft JhengHei UI" w:hAnsi="Microsoft JhengHei UI" w:cs="Arial"/>
          <w:sz w:val="18"/>
          <w:szCs w:val="18"/>
        </w:rPr>
        <w:t>days. Co</w:t>
      </w:r>
      <w:r w:rsidRPr="008F5110">
        <w:rPr>
          <w:rFonts w:ascii="Microsoft JhengHei UI" w:eastAsia="Microsoft JhengHei UI" w:hAnsi="Microsoft JhengHei UI" w:cs="Arial"/>
          <w:sz w:val="18"/>
          <w:szCs w:val="18"/>
        </w:rPr>
        <w:t xml:space="preserve">mplaints will be addressed according to our organization’s regular complaint management procedures. </w:t>
      </w:r>
    </w:p>
    <w:p w14:paraId="30A92C6A"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6519B87F"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 xml:space="preserve">Modifications to this or other policies </w:t>
      </w:r>
    </w:p>
    <w:p w14:paraId="26C7BFBF"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 xml:space="preserve">Any policy of NVT Phybridge that does not respect and promote the principles of dignity, independence, integration and equal opportunity for people with disabilities in accessing our good and services will be modified or removed. </w:t>
      </w:r>
    </w:p>
    <w:p w14:paraId="5813D388" w14:textId="77777777" w:rsidR="009F25F1" w:rsidRPr="008F5110" w:rsidRDefault="009F25F1" w:rsidP="009F25F1">
      <w:pPr>
        <w:spacing w:after="0" w:line="240" w:lineRule="auto"/>
        <w:jc w:val="both"/>
        <w:rPr>
          <w:rFonts w:ascii="Microsoft JhengHei UI" w:eastAsia="Microsoft JhengHei UI" w:hAnsi="Microsoft JhengHei UI" w:cs="Arial"/>
          <w:sz w:val="18"/>
          <w:szCs w:val="18"/>
        </w:rPr>
      </w:pPr>
    </w:p>
    <w:p w14:paraId="0BA6FDBF" w14:textId="77777777" w:rsidR="009F25F1" w:rsidRPr="008F5110" w:rsidRDefault="009F25F1" w:rsidP="009F25F1">
      <w:pPr>
        <w:spacing w:after="0" w:line="240" w:lineRule="auto"/>
        <w:jc w:val="both"/>
        <w:rPr>
          <w:rFonts w:ascii="Microsoft JhengHei UI" w:eastAsia="Microsoft JhengHei UI" w:hAnsi="Microsoft JhengHei UI" w:cs="Arial"/>
          <w:b/>
          <w:sz w:val="18"/>
          <w:szCs w:val="18"/>
        </w:rPr>
      </w:pPr>
      <w:r w:rsidRPr="008F5110">
        <w:rPr>
          <w:rFonts w:ascii="Microsoft JhengHei UI" w:eastAsia="Microsoft JhengHei UI" w:hAnsi="Microsoft JhengHei UI" w:cs="Arial"/>
          <w:b/>
          <w:sz w:val="18"/>
          <w:szCs w:val="18"/>
        </w:rPr>
        <w:t>Questions about this policy</w:t>
      </w:r>
    </w:p>
    <w:p w14:paraId="20614D19" w14:textId="4127EFAE" w:rsidR="009F25F1" w:rsidRPr="008F5110" w:rsidRDefault="009F25F1" w:rsidP="009F25F1">
      <w:pPr>
        <w:spacing w:after="0" w:line="240" w:lineRule="auto"/>
        <w:jc w:val="both"/>
        <w:rPr>
          <w:rFonts w:ascii="Microsoft JhengHei UI" w:eastAsia="Microsoft JhengHei UI" w:hAnsi="Microsoft JhengHei UI" w:cs="Arial"/>
          <w:sz w:val="18"/>
          <w:szCs w:val="18"/>
        </w:rPr>
      </w:pPr>
      <w:r w:rsidRPr="008F5110">
        <w:rPr>
          <w:rFonts w:ascii="Microsoft JhengHei UI" w:eastAsia="Microsoft JhengHei UI" w:hAnsi="Microsoft JhengHei UI" w:cs="Arial"/>
          <w:sz w:val="18"/>
          <w:szCs w:val="18"/>
        </w:rPr>
        <w:t>This policy exists to achieve service excellence to customers with disabilities. If anyone has questions about this policy kindly contact</w:t>
      </w:r>
      <w:r w:rsidR="00071B9D">
        <w:rPr>
          <w:rFonts w:ascii="Microsoft JhengHei UI" w:eastAsia="Microsoft JhengHei UI" w:hAnsi="Microsoft JhengHei UI" w:cs="Arial"/>
          <w:sz w:val="18"/>
          <w:szCs w:val="18"/>
        </w:rPr>
        <w:t xml:space="preserve"> VP Operations</w:t>
      </w:r>
      <w:r w:rsidRPr="008F5110">
        <w:rPr>
          <w:rFonts w:ascii="Microsoft JhengHei UI" w:eastAsia="Microsoft JhengHei UI" w:hAnsi="Microsoft JhengHei UI" w:cs="Arial"/>
          <w:sz w:val="18"/>
          <w:szCs w:val="18"/>
        </w:rPr>
        <w:t xml:space="preserve"> at NVT Phybridge.</w:t>
      </w:r>
    </w:p>
    <w:p w14:paraId="3A57182C" w14:textId="55B7FDD5" w:rsidR="00FE29E0" w:rsidRPr="008F5110" w:rsidRDefault="00FE29E0" w:rsidP="00F949CB">
      <w:pPr>
        <w:rPr>
          <w:rFonts w:ascii="Microsoft JhengHei UI" w:eastAsia="Microsoft JhengHei UI" w:hAnsi="Microsoft JhengHei UI"/>
          <w:sz w:val="18"/>
          <w:szCs w:val="18"/>
        </w:rPr>
      </w:pPr>
    </w:p>
    <w:p w14:paraId="0E91B766" w14:textId="07358C24" w:rsidR="006A28F6" w:rsidRPr="008F5110" w:rsidRDefault="006A28F6" w:rsidP="00F949CB">
      <w:pPr>
        <w:rPr>
          <w:rFonts w:ascii="Microsoft JhengHei UI" w:eastAsia="Microsoft JhengHei UI" w:hAnsi="Microsoft JhengHei UI"/>
          <w:sz w:val="18"/>
          <w:szCs w:val="18"/>
        </w:rPr>
      </w:pPr>
    </w:p>
    <w:p w14:paraId="13B66603" w14:textId="77777777" w:rsidR="006A28F6" w:rsidRPr="008F5110" w:rsidRDefault="006A28F6" w:rsidP="006A28F6">
      <w:pPr>
        <w:pStyle w:val="NoSpacing"/>
        <w:rPr>
          <w:rFonts w:ascii="Microsoft JhengHei UI" w:eastAsia="Microsoft JhengHei UI" w:hAnsi="Microsoft JhengHei UI"/>
          <w:sz w:val="18"/>
          <w:szCs w:val="18"/>
        </w:rPr>
      </w:pPr>
    </w:p>
    <w:p w14:paraId="14FA1B2F" w14:textId="77777777" w:rsidR="00456D0C" w:rsidRPr="00F00703" w:rsidRDefault="00456D0C" w:rsidP="00456D0C">
      <w:pPr>
        <w:spacing w:after="0"/>
        <w:jc w:val="both"/>
        <w:rPr>
          <w:rFonts w:ascii="Microsoft JhengHei UI" w:eastAsia="Microsoft JhengHei UI" w:hAnsi="Microsoft JhengHei UI" w:cs="Arial"/>
          <w:sz w:val="18"/>
        </w:rPr>
      </w:pPr>
      <w:r w:rsidRPr="00F00703">
        <w:rPr>
          <w:rFonts w:ascii="Microsoft JhengHei UI" w:eastAsia="Microsoft JhengHei UI" w:hAnsi="Microsoft JhengHei UI" w:cs="Arial"/>
          <w:sz w:val="18"/>
        </w:rPr>
        <w:t>John Croce</w:t>
      </w:r>
    </w:p>
    <w:p w14:paraId="59F18C93" w14:textId="77777777" w:rsidR="00456D0C" w:rsidRPr="00F00703" w:rsidRDefault="00456D0C" w:rsidP="00456D0C">
      <w:pPr>
        <w:spacing w:after="0"/>
        <w:jc w:val="both"/>
        <w:rPr>
          <w:rFonts w:ascii="Microsoft JhengHei UI" w:eastAsia="Microsoft JhengHei UI" w:hAnsi="Microsoft JhengHei UI" w:cs="Arial"/>
          <w:sz w:val="18"/>
        </w:rPr>
      </w:pPr>
      <w:r w:rsidRPr="00F00703">
        <w:rPr>
          <w:rFonts w:ascii="Microsoft JhengHei UI" w:eastAsia="Microsoft JhengHei UI" w:hAnsi="Microsoft JhengHei UI" w:cs="Arial"/>
          <w:sz w:val="18"/>
        </w:rPr>
        <w:t>Chief Executive Officer</w:t>
      </w:r>
      <w:bookmarkStart w:id="0" w:name="_GoBack"/>
      <w:bookmarkEnd w:id="0"/>
    </w:p>
    <w:p w14:paraId="22AACD94" w14:textId="51EA61A8" w:rsidR="00456D0C" w:rsidRDefault="00456D0C" w:rsidP="00456D0C">
      <w:pPr>
        <w:spacing w:after="0"/>
        <w:jc w:val="both"/>
        <w:rPr>
          <w:rFonts w:ascii="Microsoft JhengHei UI" w:eastAsia="Microsoft JhengHei UI" w:hAnsi="Microsoft JhengHei UI" w:cs="Arial"/>
          <w:sz w:val="18"/>
        </w:rPr>
      </w:pPr>
      <w:r w:rsidRPr="00F00703">
        <w:rPr>
          <w:rFonts w:ascii="Microsoft JhengHei UI" w:eastAsia="Microsoft JhengHei UI" w:hAnsi="Microsoft JhengHei UI" w:cs="Arial"/>
          <w:sz w:val="18"/>
        </w:rPr>
        <w:t xml:space="preserve">Date: </w:t>
      </w:r>
      <w:r w:rsidRPr="00F00703">
        <w:rPr>
          <w:rFonts w:ascii="Microsoft JhengHei UI" w:eastAsia="Microsoft JhengHei UI" w:hAnsi="Microsoft JhengHei UI" w:cs="Arial"/>
          <w:sz w:val="18"/>
        </w:rPr>
        <w:tab/>
      </w:r>
      <w:r>
        <w:rPr>
          <w:rFonts w:ascii="Microsoft JhengHei UI" w:eastAsia="Microsoft JhengHei UI" w:hAnsi="Microsoft JhengHei UI" w:cs="Arial"/>
          <w:sz w:val="18"/>
        </w:rPr>
        <w:t>December</w:t>
      </w:r>
      <w:r w:rsidR="00B41516">
        <w:rPr>
          <w:rFonts w:ascii="Microsoft JhengHei UI" w:eastAsia="Microsoft JhengHei UI" w:hAnsi="Microsoft JhengHei UI" w:cs="Arial"/>
          <w:sz w:val="18"/>
        </w:rPr>
        <w:t xml:space="preserve"> 1</w:t>
      </w:r>
      <w:r>
        <w:rPr>
          <w:rFonts w:ascii="Microsoft JhengHei UI" w:eastAsia="Microsoft JhengHei UI" w:hAnsi="Microsoft JhengHei UI" w:cs="Arial"/>
          <w:sz w:val="18"/>
        </w:rPr>
        <w:t>, 2017</w:t>
      </w:r>
    </w:p>
    <w:p w14:paraId="27B13B2E" w14:textId="553822AF" w:rsidR="00F46BCC" w:rsidRDefault="00F46BCC" w:rsidP="00456D0C">
      <w:pPr>
        <w:spacing w:after="0"/>
        <w:jc w:val="both"/>
        <w:rPr>
          <w:rFonts w:ascii="Microsoft JhengHei UI" w:eastAsia="Microsoft JhengHei UI" w:hAnsi="Microsoft JhengHei UI" w:cs="Arial"/>
          <w:sz w:val="18"/>
        </w:rPr>
      </w:pPr>
    </w:p>
    <w:p w14:paraId="65977EA5" w14:textId="7FE26F6E" w:rsidR="00F46BCC" w:rsidRDefault="00F46BCC" w:rsidP="00456D0C">
      <w:pPr>
        <w:spacing w:after="0"/>
        <w:jc w:val="both"/>
        <w:rPr>
          <w:rFonts w:ascii="Microsoft JhengHei UI" w:eastAsia="Microsoft JhengHei UI" w:hAnsi="Microsoft JhengHei UI" w:cs="Arial"/>
          <w:sz w:val="18"/>
        </w:rPr>
      </w:pPr>
    </w:p>
    <w:p w14:paraId="2CD9D9F4" w14:textId="0F73A32F" w:rsidR="00F46BCC" w:rsidRPr="006575BA" w:rsidRDefault="00F46BCC" w:rsidP="00456D0C">
      <w:pPr>
        <w:spacing w:after="0"/>
        <w:jc w:val="both"/>
        <w:rPr>
          <w:rFonts w:ascii="Microsoft JhengHei UI" w:eastAsia="Microsoft JhengHei UI" w:hAnsi="Microsoft JhengHei UI" w:cs="Arial"/>
          <w:i/>
          <w:sz w:val="18"/>
        </w:rPr>
      </w:pPr>
      <w:r w:rsidRPr="006575BA">
        <w:rPr>
          <w:rFonts w:ascii="Microsoft JhengHei UI" w:eastAsia="Microsoft JhengHei UI" w:hAnsi="Microsoft JhengHei UI" w:cs="Arial"/>
          <w:i/>
          <w:sz w:val="18"/>
        </w:rPr>
        <w:t>AODA: Accessibility for Ontarians with Disabilities Act</w:t>
      </w:r>
      <w:r w:rsidR="006575BA" w:rsidRPr="006575BA">
        <w:rPr>
          <w:rFonts w:ascii="Microsoft JhengHei UI" w:eastAsia="Microsoft JhengHei UI" w:hAnsi="Microsoft JhengHei UI" w:cs="Arial"/>
          <w:i/>
          <w:sz w:val="18"/>
        </w:rPr>
        <w:t>, 2005</w:t>
      </w:r>
    </w:p>
    <w:p w14:paraId="2C4DEA84" w14:textId="77777777" w:rsidR="006A28F6" w:rsidRPr="008F5110" w:rsidRDefault="006A28F6" w:rsidP="00F949CB">
      <w:pPr>
        <w:rPr>
          <w:rFonts w:ascii="Microsoft JhengHei UI" w:eastAsia="Microsoft JhengHei UI" w:hAnsi="Microsoft JhengHei UI"/>
          <w:sz w:val="18"/>
          <w:szCs w:val="18"/>
        </w:rPr>
      </w:pPr>
    </w:p>
    <w:sectPr w:rsidR="006A28F6" w:rsidRPr="008F511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0819" w14:textId="77777777" w:rsidR="00904667" w:rsidRDefault="00904667" w:rsidP="00574B2B">
      <w:r>
        <w:separator/>
      </w:r>
    </w:p>
  </w:endnote>
  <w:endnote w:type="continuationSeparator" w:id="0">
    <w:p w14:paraId="31DF26CD" w14:textId="77777777" w:rsidR="00904667" w:rsidRDefault="00904667" w:rsidP="0057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1835" w14:textId="77777777" w:rsidR="00574B2B" w:rsidRPr="0031177A" w:rsidRDefault="00574B2B" w:rsidP="00574B2B">
    <w:pPr>
      <w:pStyle w:val="Footer"/>
      <w:tabs>
        <w:tab w:val="clear" w:pos="9360"/>
      </w:tabs>
      <w:rPr>
        <w:rFonts w:ascii="Futura LT" w:hAnsi="Futura LT"/>
      </w:rPr>
    </w:pPr>
  </w:p>
  <w:p w14:paraId="3A571836" w14:textId="77777777" w:rsidR="00574B2B" w:rsidRPr="00E573B3" w:rsidRDefault="00574B2B" w:rsidP="00574B2B">
    <w:pPr>
      <w:pStyle w:val="Footer"/>
      <w:tabs>
        <w:tab w:val="clear" w:pos="9360"/>
      </w:tabs>
      <w:jc w:val="center"/>
      <w:rPr>
        <w:rFonts w:ascii="Microsoft JhengHei UI" w:eastAsia="Microsoft JhengHei UI" w:hAnsi="Microsoft JhengHei UI" w:cstheme="minorHAnsi"/>
        <w:sz w:val="18"/>
        <w:szCs w:val="18"/>
      </w:rPr>
    </w:pPr>
    <w:r w:rsidRPr="00E573B3">
      <w:rPr>
        <w:rFonts w:ascii="Microsoft JhengHei UI" w:eastAsia="Microsoft JhengHei UI" w:hAnsi="Microsoft JhengHei UI" w:cstheme="minorHAnsi"/>
        <w:color w:val="1B4689"/>
        <w:sz w:val="18"/>
        <w:szCs w:val="18"/>
      </w:rPr>
      <w:t xml:space="preserve">Phone: </w:t>
    </w:r>
    <w:r w:rsidRPr="00E573B3">
      <w:rPr>
        <w:rFonts w:ascii="Microsoft JhengHei UI" w:eastAsia="Microsoft JhengHei UI" w:hAnsi="Microsoft JhengHei UI" w:cstheme="minorHAnsi"/>
        <w:sz w:val="18"/>
        <w:szCs w:val="18"/>
      </w:rPr>
      <w:t>(905) 901-</w:t>
    </w:r>
    <w:proofErr w:type="gramStart"/>
    <w:r w:rsidRPr="00E573B3">
      <w:rPr>
        <w:rFonts w:ascii="Microsoft JhengHei UI" w:eastAsia="Microsoft JhengHei UI" w:hAnsi="Microsoft JhengHei UI" w:cstheme="minorHAnsi"/>
        <w:sz w:val="18"/>
        <w:szCs w:val="18"/>
      </w:rPr>
      <w:t xml:space="preserve">3633  </w:t>
    </w:r>
    <w:r w:rsidRPr="00E573B3">
      <w:rPr>
        <w:rFonts w:ascii="Microsoft JhengHei UI" w:eastAsia="Microsoft JhengHei UI" w:hAnsi="Microsoft JhengHei UI" w:cstheme="minorHAnsi"/>
        <w:color w:val="1B4689"/>
        <w:sz w:val="18"/>
        <w:szCs w:val="18"/>
      </w:rPr>
      <w:t>Fax</w:t>
    </w:r>
    <w:proofErr w:type="gramEnd"/>
    <w:r w:rsidRPr="00E573B3">
      <w:rPr>
        <w:rFonts w:ascii="Microsoft JhengHei UI" w:eastAsia="Microsoft JhengHei UI" w:hAnsi="Microsoft JhengHei UI" w:cstheme="minorHAnsi"/>
        <w:color w:val="1B4689"/>
        <w:sz w:val="18"/>
        <w:szCs w:val="18"/>
      </w:rPr>
      <w:t xml:space="preserve">: </w:t>
    </w:r>
    <w:r w:rsidRPr="00E573B3">
      <w:rPr>
        <w:rFonts w:ascii="Microsoft JhengHei UI" w:eastAsia="Microsoft JhengHei UI" w:hAnsi="Microsoft JhengHei UI" w:cstheme="minorHAnsi"/>
        <w:sz w:val="18"/>
        <w:szCs w:val="18"/>
      </w:rPr>
      <w:t xml:space="preserve">(866) 252-9148  </w:t>
    </w:r>
    <w:r w:rsidR="00BC6143" w:rsidRPr="00E573B3">
      <w:rPr>
        <w:rFonts w:ascii="Microsoft JhengHei UI" w:eastAsia="Microsoft JhengHei UI" w:hAnsi="Microsoft JhengHei UI" w:cstheme="minorHAnsi"/>
        <w:color w:val="1B4689"/>
        <w:sz w:val="18"/>
        <w:szCs w:val="18"/>
      </w:rPr>
      <w:t>www.nvt</w:t>
    </w:r>
    <w:r w:rsidR="00067247" w:rsidRPr="00E573B3">
      <w:rPr>
        <w:rFonts w:ascii="Microsoft JhengHei UI" w:eastAsia="Microsoft JhengHei UI" w:hAnsi="Microsoft JhengHei UI" w:cstheme="minorHAnsi"/>
        <w:color w:val="1B4689"/>
        <w:sz w:val="18"/>
        <w:szCs w:val="18"/>
      </w:rPr>
      <w:t>phybridge</w:t>
    </w:r>
    <w:r w:rsidRPr="00E573B3">
      <w:rPr>
        <w:rFonts w:ascii="Microsoft JhengHei UI" w:eastAsia="Microsoft JhengHei UI" w:hAnsi="Microsoft JhengHei UI" w:cstheme="minorHAnsi"/>
        <w:color w:val="1B4689"/>
        <w:sz w:val="18"/>
        <w:szCs w:val="18"/>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FE8F" w14:textId="77777777" w:rsidR="00904667" w:rsidRDefault="00904667" w:rsidP="00574B2B">
      <w:r>
        <w:separator/>
      </w:r>
    </w:p>
  </w:footnote>
  <w:footnote w:type="continuationSeparator" w:id="0">
    <w:p w14:paraId="2F7CFE19" w14:textId="77777777" w:rsidR="00904667" w:rsidRDefault="00904667" w:rsidP="0057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1833" w14:textId="77777777" w:rsidR="00574B2B" w:rsidRDefault="006C238B" w:rsidP="006C238B">
    <w:pPr>
      <w:pStyle w:val="Header"/>
      <w:tabs>
        <w:tab w:val="clear" w:pos="9360"/>
        <w:tab w:val="right" w:pos="10120"/>
      </w:tabs>
      <w:ind w:right="-760"/>
    </w:pPr>
    <w:r>
      <w:rPr>
        <w:noProof/>
      </w:rPr>
      <w:drawing>
        <wp:anchor distT="0" distB="0" distL="114300" distR="114300" simplePos="0" relativeHeight="251661312" behindDoc="0" locked="0" layoutInCell="1" allowOverlap="1" wp14:anchorId="3A571837" wp14:editId="3A571838">
          <wp:simplePos x="0" y="0"/>
          <wp:positionH relativeFrom="column">
            <wp:posOffset>-447675</wp:posOffset>
          </wp:positionH>
          <wp:positionV relativeFrom="paragraph">
            <wp:posOffset>-135255</wp:posOffset>
          </wp:positionV>
          <wp:extent cx="2877185" cy="290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T Phybridge Logo (NEW) - Navy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7185" cy="290830"/>
                  </a:xfrm>
                  <a:prstGeom prst="rect">
                    <a:avLst/>
                  </a:prstGeom>
                </pic:spPr>
              </pic:pic>
            </a:graphicData>
          </a:graphic>
          <wp14:sizeRelH relativeFrom="page">
            <wp14:pctWidth>0</wp14:pctWidth>
          </wp14:sizeRelH>
          <wp14:sizeRelV relativeFrom="page">
            <wp14:pctHeight>0</wp14:pctHeight>
          </wp14:sizeRelV>
        </wp:anchor>
      </w:drawing>
    </w:r>
  </w:p>
  <w:p w14:paraId="3A571834" w14:textId="77777777" w:rsidR="00574B2B" w:rsidRDefault="00455E8B" w:rsidP="00574B2B">
    <w:pPr>
      <w:pStyle w:val="Header"/>
      <w:ind w:left="-770"/>
    </w:pPr>
    <w:r>
      <w:rPr>
        <w:noProof/>
      </w:rPr>
      <mc:AlternateContent>
        <mc:Choice Requires="wps">
          <w:drawing>
            <wp:anchor distT="0" distB="0" distL="114300" distR="114300" simplePos="0" relativeHeight="251659264" behindDoc="0" locked="0" layoutInCell="1" allowOverlap="1" wp14:anchorId="3A571839" wp14:editId="3A57183A">
              <wp:simplePos x="0" y="0"/>
              <wp:positionH relativeFrom="margin">
                <wp:align>center</wp:align>
              </wp:positionH>
              <wp:positionV relativeFrom="paragraph">
                <wp:posOffset>90805</wp:posOffset>
              </wp:positionV>
              <wp:extent cx="6912000" cy="45719"/>
              <wp:effectExtent l="0" t="0" r="3175" b="0"/>
              <wp:wrapNone/>
              <wp:docPr id="4" name="Rectangle 4"/>
              <wp:cNvGraphicFramePr/>
              <a:graphic xmlns:a="http://schemas.openxmlformats.org/drawingml/2006/main">
                <a:graphicData uri="http://schemas.microsoft.com/office/word/2010/wordprocessingShape">
                  <wps:wsp>
                    <wps:cNvSpPr/>
                    <wps:spPr>
                      <a:xfrm>
                        <a:off x="0" y="0"/>
                        <a:ext cx="6912000" cy="45719"/>
                      </a:xfrm>
                      <a:prstGeom prst="rect">
                        <a:avLst/>
                      </a:prstGeom>
                      <a:gradFill flip="none" rotWithShape="1">
                        <a:gsLst>
                          <a:gs pos="0">
                            <a:srgbClr val="002147"/>
                          </a:gs>
                          <a:gs pos="47000">
                            <a:srgbClr val="1B4689">
                              <a:shade val="67500"/>
                              <a:satMod val="115000"/>
                            </a:srgbClr>
                          </a:gs>
                          <a:gs pos="100000">
                            <a:srgbClr val="1B4689">
                              <a:shade val="100000"/>
                              <a:satMod val="115000"/>
                              <a:alpha val="62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7183B" w14:textId="77777777" w:rsidR="00455E8B" w:rsidRDefault="00455E8B" w:rsidP="00455E8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1839" id="Rectangle 4" o:spid="_x0000_s1026" style="position:absolute;left:0;text-align:left;margin-left:0;margin-top:7.15pt;width:544.2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" fillcolor="#002147" stroked="f" strokeweight="1pt">
              <v:fill opacity="40632f" color2="#134491" rotate="t" angle="90" colors="0 #002147;30802f #0e3879;1 #134491" focus="100%" type="gradient"/>
              <v:textbox>
                <w:txbxContent>
                  <w:p w14:paraId="3A57183B" w14:textId="77777777" w:rsidR="00455E8B" w:rsidRDefault="00455E8B" w:rsidP="00455E8B">
                    <w:pPr>
                      <w:jc w:val="center"/>
                    </w:pPr>
                    <w:r>
                      <w:softHyphen/>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6602C"/>
    <w:multiLevelType w:val="hybridMultilevel"/>
    <w:tmpl w:val="6DCE0E76"/>
    <w:lvl w:ilvl="0" w:tplc="DA58EE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2B"/>
    <w:rsid w:val="00004C35"/>
    <w:rsid w:val="00067247"/>
    <w:rsid w:val="00071B9D"/>
    <w:rsid w:val="00075A49"/>
    <w:rsid w:val="000E4423"/>
    <w:rsid w:val="00141731"/>
    <w:rsid w:val="001C0552"/>
    <w:rsid w:val="001C1A27"/>
    <w:rsid w:val="00294845"/>
    <w:rsid w:val="002D1E2E"/>
    <w:rsid w:val="002E1A0F"/>
    <w:rsid w:val="002E2E4C"/>
    <w:rsid w:val="00313B37"/>
    <w:rsid w:val="00371D35"/>
    <w:rsid w:val="00393095"/>
    <w:rsid w:val="003B2F61"/>
    <w:rsid w:val="003B4DEA"/>
    <w:rsid w:val="003E6783"/>
    <w:rsid w:val="003F2280"/>
    <w:rsid w:val="00440DE8"/>
    <w:rsid w:val="00455E8B"/>
    <w:rsid w:val="00456D0C"/>
    <w:rsid w:val="00461B8E"/>
    <w:rsid w:val="004C3E78"/>
    <w:rsid w:val="004C7B13"/>
    <w:rsid w:val="004F5E1B"/>
    <w:rsid w:val="00531A25"/>
    <w:rsid w:val="00541D47"/>
    <w:rsid w:val="00574B2B"/>
    <w:rsid w:val="005870EB"/>
    <w:rsid w:val="00592B7A"/>
    <w:rsid w:val="005D3ADB"/>
    <w:rsid w:val="005D570D"/>
    <w:rsid w:val="00634D3B"/>
    <w:rsid w:val="006575BA"/>
    <w:rsid w:val="0068719E"/>
    <w:rsid w:val="006A28F6"/>
    <w:rsid w:val="006C238B"/>
    <w:rsid w:val="006D1A8A"/>
    <w:rsid w:val="006D1FBF"/>
    <w:rsid w:val="0070239B"/>
    <w:rsid w:val="0073433B"/>
    <w:rsid w:val="00794626"/>
    <w:rsid w:val="00797FC0"/>
    <w:rsid w:val="007A5910"/>
    <w:rsid w:val="00816F16"/>
    <w:rsid w:val="00845341"/>
    <w:rsid w:val="00853FA6"/>
    <w:rsid w:val="00856D11"/>
    <w:rsid w:val="00877A99"/>
    <w:rsid w:val="00894E4A"/>
    <w:rsid w:val="008C6FF7"/>
    <w:rsid w:val="008F5110"/>
    <w:rsid w:val="00904667"/>
    <w:rsid w:val="0092287B"/>
    <w:rsid w:val="009F25F1"/>
    <w:rsid w:val="009F5E86"/>
    <w:rsid w:val="009F7043"/>
    <w:rsid w:val="00A20304"/>
    <w:rsid w:val="00A32856"/>
    <w:rsid w:val="00A56EF2"/>
    <w:rsid w:val="00A656B7"/>
    <w:rsid w:val="00AD4431"/>
    <w:rsid w:val="00B0202B"/>
    <w:rsid w:val="00B1474C"/>
    <w:rsid w:val="00B41516"/>
    <w:rsid w:val="00B65749"/>
    <w:rsid w:val="00B84377"/>
    <w:rsid w:val="00BC00D9"/>
    <w:rsid w:val="00BC6143"/>
    <w:rsid w:val="00C17C49"/>
    <w:rsid w:val="00C44B06"/>
    <w:rsid w:val="00C52CF3"/>
    <w:rsid w:val="00CD2306"/>
    <w:rsid w:val="00CD4F71"/>
    <w:rsid w:val="00CF69EC"/>
    <w:rsid w:val="00D077FE"/>
    <w:rsid w:val="00D31594"/>
    <w:rsid w:val="00D34892"/>
    <w:rsid w:val="00D82C94"/>
    <w:rsid w:val="00D84330"/>
    <w:rsid w:val="00D95B3F"/>
    <w:rsid w:val="00DD5017"/>
    <w:rsid w:val="00E37D0A"/>
    <w:rsid w:val="00E44170"/>
    <w:rsid w:val="00E573B3"/>
    <w:rsid w:val="00E84FE5"/>
    <w:rsid w:val="00ED6DC2"/>
    <w:rsid w:val="00F03715"/>
    <w:rsid w:val="00F368A9"/>
    <w:rsid w:val="00F46BCC"/>
    <w:rsid w:val="00F949CB"/>
    <w:rsid w:val="00FA2DFD"/>
    <w:rsid w:val="00FE2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7182C"/>
  <w15:docId w15:val="{F76D506B-2638-467C-84FA-B3CB85F2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5F1"/>
    <w:pPr>
      <w:spacing w:after="200" w:line="276" w:lineRule="auto"/>
    </w:pPr>
    <w:rPr>
      <w:lang w:val="en-US"/>
    </w:rPr>
  </w:style>
  <w:style w:type="paragraph" w:styleId="Heading2">
    <w:name w:val="heading 2"/>
    <w:basedOn w:val="Normal"/>
    <w:next w:val="Normal"/>
    <w:link w:val="Heading2Char"/>
    <w:uiPriority w:val="9"/>
    <w:qFormat/>
    <w:rsid w:val="009F25F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2B"/>
    <w:pPr>
      <w:tabs>
        <w:tab w:val="center" w:pos="4680"/>
        <w:tab w:val="right" w:pos="9360"/>
      </w:tabs>
    </w:pPr>
  </w:style>
  <w:style w:type="character" w:customStyle="1" w:styleId="HeaderChar">
    <w:name w:val="Header Char"/>
    <w:basedOn w:val="DefaultParagraphFont"/>
    <w:link w:val="Header"/>
    <w:uiPriority w:val="99"/>
    <w:rsid w:val="00574B2B"/>
  </w:style>
  <w:style w:type="paragraph" w:styleId="Footer">
    <w:name w:val="footer"/>
    <w:basedOn w:val="Normal"/>
    <w:link w:val="FooterChar"/>
    <w:uiPriority w:val="99"/>
    <w:unhideWhenUsed/>
    <w:rsid w:val="00574B2B"/>
    <w:pPr>
      <w:tabs>
        <w:tab w:val="center" w:pos="4680"/>
        <w:tab w:val="right" w:pos="9360"/>
      </w:tabs>
    </w:pPr>
  </w:style>
  <w:style w:type="character" w:customStyle="1" w:styleId="FooterChar">
    <w:name w:val="Footer Char"/>
    <w:basedOn w:val="DefaultParagraphFont"/>
    <w:link w:val="Footer"/>
    <w:uiPriority w:val="99"/>
    <w:rsid w:val="00574B2B"/>
  </w:style>
  <w:style w:type="paragraph" w:styleId="BalloonText">
    <w:name w:val="Balloon Text"/>
    <w:basedOn w:val="Normal"/>
    <w:link w:val="BalloonTextChar"/>
    <w:uiPriority w:val="99"/>
    <w:semiHidden/>
    <w:unhideWhenUsed/>
    <w:rsid w:val="00BC6143"/>
    <w:rPr>
      <w:rFonts w:ascii="Tahoma" w:hAnsi="Tahoma" w:cs="Tahoma"/>
      <w:sz w:val="16"/>
      <w:szCs w:val="16"/>
    </w:rPr>
  </w:style>
  <w:style w:type="character" w:customStyle="1" w:styleId="BalloonTextChar">
    <w:name w:val="Balloon Text Char"/>
    <w:basedOn w:val="DefaultParagraphFont"/>
    <w:link w:val="BalloonText"/>
    <w:uiPriority w:val="99"/>
    <w:semiHidden/>
    <w:rsid w:val="00BC6143"/>
    <w:rPr>
      <w:rFonts w:ascii="Tahoma" w:hAnsi="Tahoma" w:cs="Tahoma"/>
      <w:sz w:val="16"/>
      <w:szCs w:val="16"/>
    </w:rPr>
  </w:style>
  <w:style w:type="table" w:customStyle="1" w:styleId="TableGrid31">
    <w:name w:val="Table Grid31"/>
    <w:basedOn w:val="TableNormal"/>
    <w:uiPriority w:val="39"/>
    <w:rsid w:val="00B84377"/>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8F6"/>
  </w:style>
  <w:style w:type="character" w:customStyle="1" w:styleId="Heading2Char">
    <w:name w:val="Heading 2 Char"/>
    <w:basedOn w:val="DefaultParagraphFont"/>
    <w:link w:val="Heading2"/>
    <w:uiPriority w:val="9"/>
    <w:rsid w:val="009F25F1"/>
    <w:rPr>
      <w:rFonts w:ascii="Arial" w:eastAsia="Times New Roman" w:hAnsi="Arial" w:cs="Arial"/>
      <w:b/>
      <w:bCs/>
      <w:i/>
      <w:iCs/>
      <w:sz w:val="28"/>
      <w:szCs w:val="28"/>
      <w:lang w:val="en-US"/>
    </w:rPr>
  </w:style>
  <w:style w:type="paragraph" w:styleId="ListParagraph">
    <w:name w:val="List Paragraph"/>
    <w:basedOn w:val="Normal"/>
    <w:uiPriority w:val="34"/>
    <w:qFormat/>
    <w:rsid w:val="009F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Graham Ward</cp:lastModifiedBy>
  <cp:revision>23</cp:revision>
  <dcterms:created xsi:type="dcterms:W3CDTF">2017-12-13T20:40:00Z</dcterms:created>
  <dcterms:modified xsi:type="dcterms:W3CDTF">2017-12-13T20:52:00Z</dcterms:modified>
</cp:coreProperties>
</file>